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107" w:rsidRPr="00277A99" w:rsidRDefault="00A62DB7" w:rsidP="006F093D">
      <w:pPr>
        <w:spacing w:after="0"/>
        <w:jc w:val="center"/>
        <w:rPr>
          <w:b/>
          <w:sz w:val="32"/>
          <w:lang w:val="en-US"/>
        </w:rPr>
      </w:pPr>
      <w:r w:rsidRPr="00277A99">
        <w:rPr>
          <w:b/>
          <w:sz w:val="32"/>
          <w:lang w:val="en-US"/>
        </w:rPr>
        <w:t>EVENT CHECKLIST</w:t>
      </w:r>
    </w:p>
    <w:p w:rsidR="00A62DB7" w:rsidRDefault="00A62DB7" w:rsidP="006F093D">
      <w:pPr>
        <w:spacing w:after="0"/>
        <w:jc w:val="center"/>
        <w:rPr>
          <w:b/>
          <w:u w:val="single"/>
          <w:lang w:val="en-US"/>
        </w:rPr>
      </w:pPr>
    </w:p>
    <w:p w:rsidR="00A62DB7" w:rsidRPr="006F093D" w:rsidRDefault="00A62DB7" w:rsidP="00277A99">
      <w:pPr>
        <w:jc w:val="both"/>
        <w:rPr>
          <w:u w:val="single"/>
          <w:lang w:val="en-US"/>
        </w:rPr>
      </w:pPr>
      <w:r w:rsidRPr="00277A99">
        <w:rPr>
          <w:i/>
          <w:iCs/>
          <w:color w:val="1F497D"/>
          <w:sz w:val="16"/>
        </w:rPr>
        <w:t>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w:t>
      </w:r>
      <w:r w:rsidRPr="00A62DB7">
        <w:rPr>
          <w:i/>
          <w:iCs/>
          <w:color w:val="1F497D"/>
          <w:sz w:val="18"/>
        </w:rPr>
        <w:t xml:space="preserve">. </w:t>
      </w:r>
      <w:bookmarkStart w:id="0" w:name="_GoBack"/>
      <w:bookmarkEnd w:id="0"/>
    </w:p>
    <w:tbl>
      <w:tblPr>
        <w:tblStyle w:val="TableGrid"/>
        <w:tblW w:w="0" w:type="auto"/>
        <w:tblLook w:val="04A0" w:firstRow="1" w:lastRow="0" w:firstColumn="1" w:lastColumn="0" w:noHBand="0" w:noVBand="1"/>
      </w:tblPr>
      <w:tblGrid>
        <w:gridCol w:w="4673"/>
        <w:gridCol w:w="1559"/>
        <w:gridCol w:w="2784"/>
      </w:tblGrid>
      <w:tr w:rsidR="00A04DB6" w:rsidTr="007E5DAB">
        <w:tc>
          <w:tcPr>
            <w:tcW w:w="4673" w:type="dxa"/>
          </w:tcPr>
          <w:p w:rsidR="00A04DB6" w:rsidRPr="00A04DB6" w:rsidRDefault="00A04DB6" w:rsidP="007F1CBC">
            <w:pPr>
              <w:rPr>
                <w:b/>
                <w:lang w:val="en-US"/>
              </w:rPr>
            </w:pPr>
            <w:r>
              <w:rPr>
                <w:b/>
                <w:lang w:val="en-US"/>
              </w:rPr>
              <w:t>Event Plan Item</w:t>
            </w:r>
          </w:p>
        </w:tc>
        <w:tc>
          <w:tcPr>
            <w:tcW w:w="1559" w:type="dxa"/>
          </w:tcPr>
          <w:p w:rsidR="00A04DB6" w:rsidRPr="00A04DB6" w:rsidRDefault="00A04DB6" w:rsidP="007F1CBC">
            <w:pPr>
              <w:rPr>
                <w:b/>
                <w:lang w:val="en-US"/>
              </w:rPr>
            </w:pPr>
            <w:r w:rsidRPr="00A04DB6">
              <w:rPr>
                <w:b/>
                <w:lang w:val="en-US"/>
              </w:rPr>
              <w:t>Required</w:t>
            </w:r>
            <w:r w:rsidR="007E5DAB">
              <w:rPr>
                <w:b/>
                <w:lang w:val="en-US"/>
              </w:rPr>
              <w:t xml:space="preserve"> Y/N</w:t>
            </w:r>
          </w:p>
        </w:tc>
        <w:tc>
          <w:tcPr>
            <w:tcW w:w="2784" w:type="dxa"/>
          </w:tcPr>
          <w:p w:rsidR="00A04DB6" w:rsidRPr="00A04DB6" w:rsidRDefault="00A04DB6" w:rsidP="007F1CBC">
            <w:pPr>
              <w:rPr>
                <w:b/>
                <w:lang w:val="en-US"/>
              </w:rPr>
            </w:pPr>
            <w:r w:rsidRPr="00A04DB6">
              <w:rPr>
                <w:b/>
                <w:lang w:val="en-US"/>
              </w:rPr>
              <w:t>Comments</w:t>
            </w:r>
          </w:p>
        </w:tc>
      </w:tr>
      <w:tr w:rsidR="00AD50DC" w:rsidTr="007E5DAB">
        <w:tc>
          <w:tcPr>
            <w:tcW w:w="4673" w:type="dxa"/>
          </w:tcPr>
          <w:p w:rsidR="00AD50DC" w:rsidRPr="007E5DAB" w:rsidRDefault="00AD50DC" w:rsidP="00374ACE">
            <w:pPr>
              <w:ind w:left="29"/>
              <w:rPr>
                <w:lang w:val="en-US"/>
              </w:rPr>
            </w:pPr>
            <w:r>
              <w:rPr>
                <w:lang w:val="en-US"/>
              </w:rPr>
              <w:t>Access and Inclusion</w:t>
            </w:r>
          </w:p>
        </w:tc>
        <w:tc>
          <w:tcPr>
            <w:tcW w:w="1559" w:type="dxa"/>
          </w:tcPr>
          <w:p w:rsidR="00AD50DC" w:rsidRDefault="00AD50DC" w:rsidP="007F1CBC">
            <w:pPr>
              <w:rPr>
                <w:lang w:val="en-US"/>
              </w:rPr>
            </w:pPr>
          </w:p>
        </w:tc>
        <w:tc>
          <w:tcPr>
            <w:tcW w:w="2784" w:type="dxa"/>
          </w:tcPr>
          <w:p w:rsidR="00AD50DC" w:rsidRDefault="00AD50DC"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Amenities</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Community Awareness</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AD50DC" w:rsidTr="007E5DAB">
        <w:tc>
          <w:tcPr>
            <w:tcW w:w="4673" w:type="dxa"/>
          </w:tcPr>
          <w:p w:rsidR="00AD50DC" w:rsidRPr="007E5DAB" w:rsidRDefault="00AD50DC" w:rsidP="00374ACE">
            <w:pPr>
              <w:ind w:left="29"/>
              <w:rPr>
                <w:lang w:val="en-US"/>
              </w:rPr>
            </w:pPr>
            <w:r>
              <w:rPr>
                <w:lang w:val="en-US"/>
              </w:rPr>
              <w:t xml:space="preserve">Council Approvals – Food </w:t>
            </w:r>
            <w:proofErr w:type="spellStart"/>
            <w:r>
              <w:rPr>
                <w:lang w:val="en-US"/>
              </w:rPr>
              <w:t>Licence</w:t>
            </w:r>
            <w:proofErr w:type="spellEnd"/>
            <w:r>
              <w:rPr>
                <w:lang w:val="en-US"/>
              </w:rPr>
              <w:t>, Traffic Control, Temporary Entertainment Event Approval</w:t>
            </w:r>
          </w:p>
        </w:tc>
        <w:tc>
          <w:tcPr>
            <w:tcW w:w="1559" w:type="dxa"/>
          </w:tcPr>
          <w:p w:rsidR="00AD50DC" w:rsidRDefault="00AD50DC" w:rsidP="007F1CBC">
            <w:pPr>
              <w:rPr>
                <w:lang w:val="en-US"/>
              </w:rPr>
            </w:pPr>
          </w:p>
        </w:tc>
        <w:tc>
          <w:tcPr>
            <w:tcW w:w="2784" w:type="dxa"/>
          </w:tcPr>
          <w:p w:rsidR="00AD50DC" w:rsidRDefault="00AD50DC"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Electrical Safety</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Emergency Management Plan</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Entertainment</w:t>
            </w:r>
            <w:r w:rsidR="00AD50DC">
              <w:rPr>
                <w:lang w:val="en-US"/>
              </w:rPr>
              <w:t xml:space="preserve"> – Amusement Rides, Animal Management, Music and Movies, Fireworks and Noise</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AD50DC" w:rsidTr="007E5DAB">
        <w:tc>
          <w:tcPr>
            <w:tcW w:w="4673" w:type="dxa"/>
          </w:tcPr>
          <w:p w:rsidR="00AD50DC" w:rsidRPr="007E5DAB" w:rsidRDefault="00AD50DC" w:rsidP="00374ACE">
            <w:pPr>
              <w:ind w:left="29"/>
              <w:rPr>
                <w:lang w:val="en-US"/>
              </w:rPr>
            </w:pPr>
            <w:r>
              <w:rPr>
                <w:lang w:val="en-US"/>
              </w:rPr>
              <w:t>Environmental Issues – Waste Management, Reusable Water Bottles</w:t>
            </w:r>
          </w:p>
        </w:tc>
        <w:tc>
          <w:tcPr>
            <w:tcW w:w="1559" w:type="dxa"/>
          </w:tcPr>
          <w:p w:rsidR="00AD50DC" w:rsidRDefault="00AD50DC" w:rsidP="007F1CBC">
            <w:pPr>
              <w:rPr>
                <w:lang w:val="en-US"/>
              </w:rPr>
            </w:pPr>
          </w:p>
        </w:tc>
        <w:tc>
          <w:tcPr>
            <w:tcW w:w="2784" w:type="dxa"/>
          </w:tcPr>
          <w:p w:rsidR="00AD50DC" w:rsidRDefault="00AD50DC" w:rsidP="007F1CBC">
            <w:pPr>
              <w:rPr>
                <w:lang w:val="en-US"/>
              </w:rPr>
            </w:pPr>
          </w:p>
        </w:tc>
      </w:tr>
      <w:tr w:rsidR="001D6653" w:rsidTr="007E5DAB">
        <w:tc>
          <w:tcPr>
            <w:tcW w:w="4673" w:type="dxa"/>
          </w:tcPr>
          <w:p w:rsidR="001D6653" w:rsidRPr="007E5DAB" w:rsidRDefault="001D6653" w:rsidP="00AD50DC">
            <w:pPr>
              <w:ind w:left="29"/>
              <w:rPr>
                <w:lang w:val="en-US"/>
              </w:rPr>
            </w:pPr>
            <w:r w:rsidRPr="007E5DAB">
              <w:rPr>
                <w:lang w:val="en-US"/>
              </w:rPr>
              <w:t xml:space="preserve">Event Brief </w:t>
            </w:r>
            <w:r w:rsidR="009D6B02">
              <w:rPr>
                <w:lang w:val="en-US"/>
              </w:rPr>
              <w:t>– meeting and document</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AD50DC" w:rsidTr="007E5DAB">
        <w:tc>
          <w:tcPr>
            <w:tcW w:w="4673" w:type="dxa"/>
          </w:tcPr>
          <w:p w:rsidR="00AD50DC" w:rsidRPr="007E5DAB" w:rsidRDefault="00AD50DC" w:rsidP="00374ACE">
            <w:pPr>
              <w:ind w:left="29"/>
              <w:rPr>
                <w:lang w:val="en-US"/>
              </w:rPr>
            </w:pPr>
            <w:r>
              <w:rPr>
                <w:lang w:val="en-US"/>
              </w:rPr>
              <w:t>Event</w:t>
            </w:r>
            <w:r w:rsidRPr="007E5DAB">
              <w:rPr>
                <w:lang w:val="en-US"/>
              </w:rPr>
              <w:t xml:space="preserve"> Debrief</w:t>
            </w:r>
            <w:r w:rsidR="009D6B02">
              <w:rPr>
                <w:lang w:val="en-US"/>
              </w:rPr>
              <w:t xml:space="preserve"> – meeting and document</w:t>
            </w:r>
          </w:p>
        </w:tc>
        <w:tc>
          <w:tcPr>
            <w:tcW w:w="1559" w:type="dxa"/>
          </w:tcPr>
          <w:p w:rsidR="00AD50DC" w:rsidRDefault="00AD50DC" w:rsidP="007F1CBC">
            <w:pPr>
              <w:rPr>
                <w:lang w:val="en-US"/>
              </w:rPr>
            </w:pPr>
          </w:p>
        </w:tc>
        <w:tc>
          <w:tcPr>
            <w:tcW w:w="2784" w:type="dxa"/>
          </w:tcPr>
          <w:p w:rsidR="00AD50DC" w:rsidRDefault="00AD50DC" w:rsidP="007F1CBC">
            <w:pPr>
              <w:rPr>
                <w:lang w:val="en-US"/>
              </w:rPr>
            </w:pPr>
          </w:p>
        </w:tc>
      </w:tr>
      <w:tr w:rsidR="00AD50DC" w:rsidRPr="00AD50DC" w:rsidTr="007E5DAB">
        <w:tc>
          <w:tcPr>
            <w:tcW w:w="4673" w:type="dxa"/>
          </w:tcPr>
          <w:p w:rsidR="001D6653" w:rsidRPr="007156B3" w:rsidRDefault="001D6653" w:rsidP="00374ACE">
            <w:pPr>
              <w:ind w:left="29"/>
              <w:rPr>
                <w:lang w:val="en-US"/>
              </w:rPr>
            </w:pPr>
            <w:r w:rsidRPr="007156B3">
              <w:rPr>
                <w:lang w:val="en-US"/>
              </w:rPr>
              <w:t>Event Information Tent</w:t>
            </w:r>
          </w:p>
        </w:tc>
        <w:tc>
          <w:tcPr>
            <w:tcW w:w="1559" w:type="dxa"/>
          </w:tcPr>
          <w:p w:rsidR="001D6653" w:rsidRPr="007156B3" w:rsidRDefault="001D6653" w:rsidP="007F1CBC">
            <w:pPr>
              <w:rPr>
                <w:lang w:val="en-US"/>
              </w:rPr>
            </w:pPr>
          </w:p>
        </w:tc>
        <w:tc>
          <w:tcPr>
            <w:tcW w:w="2784" w:type="dxa"/>
          </w:tcPr>
          <w:p w:rsidR="001D6653" w:rsidRPr="007156B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Event Management Plan</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Event Survey</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First Aid</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Gas Safety</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Grants and Sponsorship</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 xml:space="preserve">Liquor </w:t>
            </w:r>
            <w:proofErr w:type="spellStart"/>
            <w:r w:rsidRPr="007E5DAB">
              <w:rPr>
                <w:lang w:val="en-US"/>
              </w:rPr>
              <w:t>Licence</w:t>
            </w:r>
            <w:proofErr w:type="spellEnd"/>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Marketing and Promotion</w:t>
            </w:r>
          </w:p>
          <w:p w:rsidR="001D6653" w:rsidRPr="007E5DAB" w:rsidRDefault="001D6653" w:rsidP="00374ACE">
            <w:pPr>
              <w:pStyle w:val="ListParagraph"/>
              <w:numPr>
                <w:ilvl w:val="0"/>
                <w:numId w:val="25"/>
              </w:numPr>
              <w:ind w:left="313" w:hanging="284"/>
              <w:rPr>
                <w:lang w:val="en-US"/>
              </w:rPr>
            </w:pPr>
            <w:r w:rsidRPr="007E5DAB">
              <w:rPr>
                <w:lang w:val="en-US"/>
              </w:rPr>
              <w:t xml:space="preserve">What’s On Calendar (Visit Redlands Coast) </w:t>
            </w:r>
          </w:p>
          <w:p w:rsidR="001D6653" w:rsidRPr="007E5DAB" w:rsidRDefault="001D6653" w:rsidP="00374ACE">
            <w:pPr>
              <w:pStyle w:val="ListParagraph"/>
              <w:numPr>
                <w:ilvl w:val="0"/>
                <w:numId w:val="25"/>
              </w:numPr>
              <w:ind w:left="313" w:hanging="284"/>
              <w:rPr>
                <w:lang w:val="en-US"/>
              </w:rPr>
            </w:pPr>
            <w:r>
              <w:rPr>
                <w:lang w:val="en-US"/>
              </w:rPr>
              <w:t>What’s On Calendar (Redland City Council</w:t>
            </w:r>
            <w:r w:rsidRPr="007E5DAB">
              <w:rPr>
                <w:lang w:val="en-US"/>
              </w:rPr>
              <w:t>)</w:t>
            </w:r>
          </w:p>
          <w:p w:rsidR="001D6653" w:rsidRPr="007E5DAB" w:rsidRDefault="001D6653" w:rsidP="00374ACE">
            <w:pPr>
              <w:pStyle w:val="ListParagraph"/>
              <w:numPr>
                <w:ilvl w:val="0"/>
                <w:numId w:val="25"/>
              </w:numPr>
              <w:ind w:left="313" w:hanging="284"/>
              <w:rPr>
                <w:lang w:val="en-US"/>
              </w:rPr>
            </w:pPr>
            <w:r>
              <w:rPr>
                <w:lang w:val="en-US"/>
              </w:rPr>
              <w:t xml:space="preserve">Australian Tourism Data Warehouse </w:t>
            </w:r>
          </w:p>
          <w:p w:rsidR="001D6653" w:rsidRPr="007E5DAB" w:rsidRDefault="001D6653" w:rsidP="00374ACE">
            <w:pPr>
              <w:pStyle w:val="ListParagraph"/>
              <w:numPr>
                <w:ilvl w:val="0"/>
                <w:numId w:val="25"/>
              </w:numPr>
              <w:ind w:left="313" w:hanging="284"/>
              <w:rPr>
                <w:lang w:val="en-US"/>
              </w:rPr>
            </w:pPr>
            <w:r>
              <w:rPr>
                <w:lang w:val="en-US"/>
              </w:rPr>
              <w:t>Social M</w:t>
            </w:r>
            <w:r w:rsidRPr="007E5DAB">
              <w:rPr>
                <w:lang w:val="en-US"/>
              </w:rPr>
              <w:t>edia</w:t>
            </w:r>
          </w:p>
          <w:p w:rsidR="001D6653" w:rsidRPr="007E5DAB" w:rsidRDefault="001D6653" w:rsidP="00374ACE">
            <w:pPr>
              <w:pStyle w:val="ListParagraph"/>
              <w:numPr>
                <w:ilvl w:val="0"/>
                <w:numId w:val="25"/>
              </w:numPr>
              <w:ind w:left="313" w:hanging="284"/>
              <w:rPr>
                <w:lang w:val="en-US"/>
              </w:rPr>
            </w:pPr>
            <w:r w:rsidRPr="007E5DAB">
              <w:rPr>
                <w:lang w:val="en-US"/>
              </w:rPr>
              <w:t>Communication Plan</w:t>
            </w:r>
          </w:p>
          <w:p w:rsidR="001D6653" w:rsidRPr="007E5DAB" w:rsidRDefault="001D6653" w:rsidP="00374ACE">
            <w:pPr>
              <w:pStyle w:val="ListParagraph"/>
              <w:numPr>
                <w:ilvl w:val="0"/>
                <w:numId w:val="25"/>
              </w:numPr>
              <w:ind w:left="313" w:hanging="284"/>
              <w:rPr>
                <w:lang w:val="en-US"/>
              </w:rPr>
            </w:pPr>
            <w:r w:rsidRPr="007E5DAB">
              <w:rPr>
                <w:lang w:val="en-US"/>
              </w:rPr>
              <w:t>Media Release</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Public Liability</w:t>
            </w:r>
            <w:r w:rsidR="00EE31BC">
              <w:rPr>
                <w:lang w:val="en-US"/>
              </w:rPr>
              <w:t xml:space="preserve"> Insurance</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A04DB6" w:rsidRDefault="001D6653" w:rsidP="00374ACE">
            <w:pPr>
              <w:ind w:left="29"/>
              <w:rPr>
                <w:lang w:val="en-US"/>
              </w:rPr>
            </w:pPr>
            <w:r w:rsidRPr="007E5DAB">
              <w:rPr>
                <w:lang w:val="en-US"/>
              </w:rPr>
              <w:t xml:space="preserve">Redlands Coast Event Supplier </w:t>
            </w:r>
            <w:r>
              <w:rPr>
                <w:lang w:val="en-US"/>
              </w:rPr>
              <w:t>List</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Risk Management Plan</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 xml:space="preserve">Security </w:t>
            </w:r>
            <w:r w:rsidR="009D6B02">
              <w:rPr>
                <w:lang w:val="en-US"/>
              </w:rPr>
              <w:t>and Incident Management</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Site Plan</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Temporary Buildings and Structures</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Traffic Management</w:t>
            </w:r>
          </w:p>
          <w:p w:rsidR="00EE31BC" w:rsidRPr="007E5DAB" w:rsidRDefault="00EE31BC" w:rsidP="00EE31BC">
            <w:pPr>
              <w:pStyle w:val="ListParagraph"/>
              <w:numPr>
                <w:ilvl w:val="0"/>
                <w:numId w:val="26"/>
              </w:numPr>
              <w:ind w:left="313" w:hanging="284"/>
              <w:rPr>
                <w:lang w:val="en-US"/>
              </w:rPr>
            </w:pPr>
            <w:r w:rsidRPr="007E5DAB">
              <w:rPr>
                <w:lang w:val="en-US"/>
              </w:rPr>
              <w:t>Traffic Control Permits</w:t>
            </w:r>
          </w:p>
          <w:p w:rsidR="00EE31BC" w:rsidRDefault="00EE31BC" w:rsidP="00374ACE">
            <w:pPr>
              <w:pStyle w:val="ListParagraph"/>
              <w:numPr>
                <w:ilvl w:val="0"/>
                <w:numId w:val="26"/>
              </w:numPr>
              <w:ind w:left="313" w:hanging="284"/>
              <w:rPr>
                <w:lang w:val="en-US"/>
              </w:rPr>
            </w:pPr>
            <w:r w:rsidRPr="007E5DAB">
              <w:rPr>
                <w:lang w:val="en-US"/>
              </w:rPr>
              <w:t xml:space="preserve">Traffic Management Plan </w:t>
            </w:r>
          </w:p>
          <w:p w:rsidR="001D6653" w:rsidRPr="007E5DAB" w:rsidRDefault="001D6653" w:rsidP="00374ACE">
            <w:pPr>
              <w:pStyle w:val="ListParagraph"/>
              <w:numPr>
                <w:ilvl w:val="0"/>
                <w:numId w:val="26"/>
              </w:numPr>
              <w:ind w:left="313" w:hanging="284"/>
              <w:rPr>
                <w:lang w:val="en-US"/>
              </w:rPr>
            </w:pPr>
            <w:r w:rsidRPr="007E5DAB">
              <w:rPr>
                <w:lang w:val="en-US"/>
              </w:rPr>
              <w:t>Car Parking</w:t>
            </w:r>
          </w:p>
          <w:p w:rsidR="001D6653" w:rsidRPr="007E5DAB" w:rsidRDefault="001D6653" w:rsidP="00374ACE">
            <w:pPr>
              <w:pStyle w:val="ListParagraph"/>
              <w:numPr>
                <w:ilvl w:val="0"/>
                <w:numId w:val="26"/>
              </w:numPr>
              <w:ind w:left="313" w:hanging="284"/>
              <w:rPr>
                <w:lang w:val="en-US"/>
              </w:rPr>
            </w:pPr>
            <w:r w:rsidRPr="007E5DAB">
              <w:rPr>
                <w:lang w:val="en-US"/>
              </w:rPr>
              <w:t>Parking and Pedestrian Management Plan</w:t>
            </w:r>
          </w:p>
          <w:p w:rsidR="001D6653" w:rsidRPr="007E5DAB" w:rsidRDefault="001D6653" w:rsidP="00374ACE">
            <w:pPr>
              <w:pStyle w:val="ListParagraph"/>
              <w:numPr>
                <w:ilvl w:val="0"/>
                <w:numId w:val="26"/>
              </w:numPr>
              <w:ind w:left="313" w:hanging="284"/>
              <w:rPr>
                <w:lang w:val="en-US"/>
              </w:rPr>
            </w:pPr>
            <w:r w:rsidRPr="007E5DAB">
              <w:rPr>
                <w:lang w:val="en-US"/>
              </w:rPr>
              <w:t>Public Transport</w:t>
            </w:r>
          </w:p>
          <w:p w:rsidR="001D6653" w:rsidRPr="00EE31BC" w:rsidRDefault="001D6653" w:rsidP="00EE31BC">
            <w:pPr>
              <w:pStyle w:val="ListParagraph"/>
              <w:numPr>
                <w:ilvl w:val="0"/>
                <w:numId w:val="26"/>
              </w:numPr>
              <w:ind w:left="313" w:hanging="284"/>
              <w:rPr>
                <w:lang w:val="en-US"/>
              </w:rPr>
            </w:pPr>
            <w:r w:rsidRPr="007E5DAB">
              <w:rPr>
                <w:lang w:val="en-US"/>
              </w:rPr>
              <w:t>Event Traffic Marshals Scheme</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sidRPr="007E5DAB">
              <w:rPr>
                <w:lang w:val="en-US"/>
              </w:rPr>
              <w:t>Venue Booking</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1D6653" w:rsidTr="007E5DAB">
        <w:tc>
          <w:tcPr>
            <w:tcW w:w="4673" w:type="dxa"/>
          </w:tcPr>
          <w:p w:rsidR="001D6653" w:rsidRPr="007E5DAB" w:rsidRDefault="001D6653" w:rsidP="00374ACE">
            <w:pPr>
              <w:ind w:left="29"/>
              <w:rPr>
                <w:lang w:val="en-US"/>
              </w:rPr>
            </w:pPr>
            <w:r>
              <w:rPr>
                <w:lang w:val="en-US"/>
              </w:rPr>
              <w:t>Volunteers</w:t>
            </w:r>
          </w:p>
        </w:tc>
        <w:tc>
          <w:tcPr>
            <w:tcW w:w="1559" w:type="dxa"/>
          </w:tcPr>
          <w:p w:rsidR="001D6653" w:rsidRDefault="001D6653" w:rsidP="007F1CBC">
            <w:pPr>
              <w:rPr>
                <w:lang w:val="en-US"/>
              </w:rPr>
            </w:pPr>
          </w:p>
        </w:tc>
        <w:tc>
          <w:tcPr>
            <w:tcW w:w="2784" w:type="dxa"/>
          </w:tcPr>
          <w:p w:rsidR="001D6653" w:rsidRDefault="001D6653" w:rsidP="007F1CBC">
            <w:pPr>
              <w:rPr>
                <w:lang w:val="en-US"/>
              </w:rPr>
            </w:pPr>
          </w:p>
        </w:tc>
      </w:tr>
      <w:tr w:rsidR="00AD50DC" w:rsidRPr="00AD50DC" w:rsidTr="007E5DAB">
        <w:tc>
          <w:tcPr>
            <w:tcW w:w="4673" w:type="dxa"/>
          </w:tcPr>
          <w:p w:rsidR="00EE31BC" w:rsidRPr="00AD50DC" w:rsidRDefault="00EE31BC" w:rsidP="00374ACE">
            <w:pPr>
              <w:ind w:left="29"/>
              <w:rPr>
                <w:color w:val="FF0000"/>
                <w:lang w:val="en-US"/>
              </w:rPr>
            </w:pPr>
            <w:r w:rsidRPr="007156B3">
              <w:rPr>
                <w:lang w:val="en-US"/>
              </w:rPr>
              <w:t>Other</w:t>
            </w:r>
          </w:p>
        </w:tc>
        <w:tc>
          <w:tcPr>
            <w:tcW w:w="1559" w:type="dxa"/>
          </w:tcPr>
          <w:p w:rsidR="00EE31BC" w:rsidRPr="00AD50DC" w:rsidRDefault="00EE31BC" w:rsidP="007F1CBC">
            <w:pPr>
              <w:rPr>
                <w:color w:val="FF0000"/>
                <w:lang w:val="en-US"/>
              </w:rPr>
            </w:pPr>
          </w:p>
        </w:tc>
        <w:tc>
          <w:tcPr>
            <w:tcW w:w="2784" w:type="dxa"/>
          </w:tcPr>
          <w:p w:rsidR="00EE31BC" w:rsidRPr="00AD50DC" w:rsidRDefault="00EE31BC" w:rsidP="007F1CBC">
            <w:pPr>
              <w:rPr>
                <w:color w:val="FF0000"/>
                <w:lang w:val="en-US"/>
              </w:rPr>
            </w:pPr>
          </w:p>
        </w:tc>
      </w:tr>
    </w:tbl>
    <w:p w:rsidR="00A04DB6" w:rsidRPr="00F469EF" w:rsidRDefault="00A04DB6" w:rsidP="007F1CBC">
      <w:pPr>
        <w:spacing w:after="0"/>
        <w:rPr>
          <w:lang w:val="en-US"/>
        </w:rPr>
      </w:pPr>
    </w:p>
    <w:p w:rsidR="00277A99" w:rsidRPr="00277A99" w:rsidRDefault="00277A99" w:rsidP="00277A99">
      <w:pPr>
        <w:jc w:val="center"/>
        <w:rPr>
          <w:rFonts w:ascii="Arial" w:hAnsi="Arial" w:cs="Arial"/>
          <w:b/>
          <w:bCs/>
          <w:color w:val="FF0000"/>
          <w:sz w:val="24"/>
          <w:szCs w:val="24"/>
          <w:u w:val="single"/>
          <w:lang w:eastAsia="en-AU"/>
        </w:rPr>
      </w:pPr>
      <w:r w:rsidRPr="00277A99">
        <w:rPr>
          <w:b/>
          <w:bCs/>
          <w:color w:val="FF0000"/>
          <w:sz w:val="24"/>
          <w:szCs w:val="24"/>
          <w:u w:val="single"/>
        </w:rPr>
        <w:t>Consider expanding the template to address other things relevant to your event</w:t>
      </w:r>
    </w:p>
    <w:p w:rsidR="00213107" w:rsidRPr="00213107" w:rsidRDefault="00213107">
      <w:pPr>
        <w:rPr>
          <w:lang w:val="en-US"/>
        </w:rPr>
      </w:pPr>
    </w:p>
    <w:sectPr w:rsidR="00213107" w:rsidRPr="00213107" w:rsidSect="00277A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ECC"/>
    <w:multiLevelType w:val="hybridMultilevel"/>
    <w:tmpl w:val="05ACE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11A5"/>
    <w:multiLevelType w:val="multilevel"/>
    <w:tmpl w:val="AFC6BE18"/>
    <w:lvl w:ilvl="0">
      <w:start w:val="1"/>
      <w:numFmt w:val="decimal"/>
      <w:lvlText w:val="%1."/>
      <w:lvlJc w:val="left"/>
      <w:pPr>
        <w:ind w:left="1080" w:hanging="72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155D32CD"/>
    <w:multiLevelType w:val="hybridMultilevel"/>
    <w:tmpl w:val="27044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EAB40D3"/>
    <w:multiLevelType w:val="multilevel"/>
    <w:tmpl w:val="31F274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2C3F2E9F"/>
    <w:multiLevelType w:val="hybridMultilevel"/>
    <w:tmpl w:val="81E80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2E3AA9"/>
    <w:multiLevelType w:val="hybridMultilevel"/>
    <w:tmpl w:val="4C7228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3CF5B22"/>
    <w:multiLevelType w:val="hybridMultilevel"/>
    <w:tmpl w:val="C78E37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8142701"/>
    <w:multiLevelType w:val="multilevel"/>
    <w:tmpl w:val="82486CB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AB2A8E"/>
    <w:multiLevelType w:val="hybridMultilevel"/>
    <w:tmpl w:val="8CC4A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857C58"/>
    <w:multiLevelType w:val="hybridMultilevel"/>
    <w:tmpl w:val="386E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913CB"/>
    <w:multiLevelType w:val="multilevel"/>
    <w:tmpl w:val="212015F4"/>
    <w:lvl w:ilvl="0">
      <w:start w:val="1"/>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48E409EA"/>
    <w:multiLevelType w:val="hybridMultilevel"/>
    <w:tmpl w:val="0CFA3EAA"/>
    <w:lvl w:ilvl="0" w:tplc="0C09000F">
      <w:start w:val="3"/>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924095"/>
    <w:multiLevelType w:val="hybridMultilevel"/>
    <w:tmpl w:val="C234E0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E733DC"/>
    <w:multiLevelType w:val="hybridMultilevel"/>
    <w:tmpl w:val="2C703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E3E6D"/>
    <w:multiLevelType w:val="multilevel"/>
    <w:tmpl w:val="148E0752"/>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56E01E92"/>
    <w:multiLevelType w:val="hybridMultilevel"/>
    <w:tmpl w:val="21901058"/>
    <w:lvl w:ilvl="0" w:tplc="0C09000F">
      <w:start w:val="3"/>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A416B5"/>
    <w:multiLevelType w:val="hybridMultilevel"/>
    <w:tmpl w:val="AFD073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2C27EE8"/>
    <w:multiLevelType w:val="hybridMultilevel"/>
    <w:tmpl w:val="AEEAD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DC59BB"/>
    <w:multiLevelType w:val="hybridMultilevel"/>
    <w:tmpl w:val="468E0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01170B"/>
    <w:multiLevelType w:val="hybridMultilevel"/>
    <w:tmpl w:val="8BA80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AD3F9F"/>
    <w:multiLevelType w:val="hybridMultilevel"/>
    <w:tmpl w:val="1262837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715A6987"/>
    <w:multiLevelType w:val="hybridMultilevel"/>
    <w:tmpl w:val="F6DE590C"/>
    <w:lvl w:ilvl="0" w:tplc="0C09000F">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016CCA"/>
    <w:multiLevelType w:val="multilevel"/>
    <w:tmpl w:val="AAB2F7A8"/>
    <w:lvl w:ilvl="0">
      <w:start w:val="1"/>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75E240B5"/>
    <w:multiLevelType w:val="hybridMultilevel"/>
    <w:tmpl w:val="457C33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A034C"/>
    <w:multiLevelType w:val="hybridMultilevel"/>
    <w:tmpl w:val="2480A6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884AE5"/>
    <w:multiLevelType w:val="hybridMultilevel"/>
    <w:tmpl w:val="DECA82C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8"/>
  </w:num>
  <w:num w:numId="2">
    <w:abstractNumId w:val="12"/>
  </w:num>
  <w:num w:numId="3">
    <w:abstractNumId w:val="23"/>
  </w:num>
  <w:num w:numId="4">
    <w:abstractNumId w:val="13"/>
  </w:num>
  <w:num w:numId="5">
    <w:abstractNumId w:val="17"/>
  </w:num>
  <w:num w:numId="6">
    <w:abstractNumId w:val="7"/>
  </w:num>
  <w:num w:numId="7">
    <w:abstractNumId w:val="24"/>
  </w:num>
  <w:num w:numId="8">
    <w:abstractNumId w:val="21"/>
  </w:num>
  <w:num w:numId="9">
    <w:abstractNumId w:val="11"/>
  </w:num>
  <w:num w:numId="10">
    <w:abstractNumId w:val="3"/>
  </w:num>
  <w:num w:numId="11">
    <w:abstractNumId w:val="22"/>
  </w:num>
  <w:num w:numId="12">
    <w:abstractNumId w:val="10"/>
  </w:num>
  <w:num w:numId="13">
    <w:abstractNumId w:val="14"/>
  </w:num>
  <w:num w:numId="14">
    <w:abstractNumId w:val="25"/>
  </w:num>
  <w:num w:numId="15">
    <w:abstractNumId w:val="4"/>
  </w:num>
  <w:num w:numId="16">
    <w:abstractNumId w:val="15"/>
  </w:num>
  <w:num w:numId="17">
    <w:abstractNumId w:val="5"/>
  </w:num>
  <w:num w:numId="18">
    <w:abstractNumId w:val="16"/>
  </w:num>
  <w:num w:numId="19">
    <w:abstractNumId w:val="1"/>
  </w:num>
  <w:num w:numId="20">
    <w:abstractNumId w:val="19"/>
  </w:num>
  <w:num w:numId="21">
    <w:abstractNumId w:val="6"/>
  </w:num>
  <w:num w:numId="22">
    <w:abstractNumId w:val="18"/>
  </w:num>
  <w:num w:numId="23">
    <w:abstractNumId w:val="0"/>
  </w:num>
  <w:num w:numId="24">
    <w:abstractNumId w:val="9"/>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07"/>
    <w:rsid w:val="001D6653"/>
    <w:rsid w:val="001D7160"/>
    <w:rsid w:val="00213107"/>
    <w:rsid w:val="00277A99"/>
    <w:rsid w:val="00374ACE"/>
    <w:rsid w:val="00444DAD"/>
    <w:rsid w:val="005065B4"/>
    <w:rsid w:val="00541932"/>
    <w:rsid w:val="00550939"/>
    <w:rsid w:val="005A6C60"/>
    <w:rsid w:val="006B0040"/>
    <w:rsid w:val="006F093D"/>
    <w:rsid w:val="007156B3"/>
    <w:rsid w:val="007E5DAB"/>
    <w:rsid w:val="007F1CBC"/>
    <w:rsid w:val="008B36A1"/>
    <w:rsid w:val="009D6B02"/>
    <w:rsid w:val="009F67F2"/>
    <w:rsid w:val="00A04DB6"/>
    <w:rsid w:val="00A62DB7"/>
    <w:rsid w:val="00AD50DC"/>
    <w:rsid w:val="00AF192B"/>
    <w:rsid w:val="00BC372E"/>
    <w:rsid w:val="00D042D8"/>
    <w:rsid w:val="00D942E4"/>
    <w:rsid w:val="00E20676"/>
    <w:rsid w:val="00EE31BC"/>
    <w:rsid w:val="00F4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6B378-DF7B-4CA5-BCA4-5E5A461C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07"/>
    <w:pPr>
      <w:ind w:left="720"/>
      <w:contextualSpacing/>
    </w:pPr>
  </w:style>
  <w:style w:type="paragraph" w:styleId="NormalWeb">
    <w:name w:val="Normal (Web)"/>
    <w:basedOn w:val="Normal"/>
    <w:uiPriority w:val="99"/>
    <w:semiHidden/>
    <w:unhideWhenUsed/>
    <w:rsid w:val="002131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13107"/>
    <w:rPr>
      <w:color w:val="0000FF"/>
      <w:u w:val="single"/>
    </w:rPr>
  </w:style>
  <w:style w:type="table" w:styleId="TableGrid">
    <w:name w:val="Table Grid"/>
    <w:basedOn w:val="TableNormal"/>
    <w:uiPriority w:val="39"/>
    <w:rsid w:val="00F4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0675">
      <w:bodyDiv w:val="1"/>
      <w:marLeft w:val="0"/>
      <w:marRight w:val="0"/>
      <w:marTop w:val="0"/>
      <w:marBottom w:val="0"/>
      <w:divBdr>
        <w:top w:val="none" w:sz="0" w:space="0" w:color="auto"/>
        <w:left w:val="none" w:sz="0" w:space="0" w:color="auto"/>
        <w:bottom w:val="none" w:sz="0" w:space="0" w:color="auto"/>
        <w:right w:val="none" w:sz="0" w:space="0" w:color="auto"/>
      </w:divBdr>
    </w:div>
    <w:div w:id="330834159">
      <w:bodyDiv w:val="1"/>
      <w:marLeft w:val="0"/>
      <w:marRight w:val="0"/>
      <w:marTop w:val="0"/>
      <w:marBottom w:val="0"/>
      <w:divBdr>
        <w:top w:val="none" w:sz="0" w:space="0" w:color="auto"/>
        <w:left w:val="none" w:sz="0" w:space="0" w:color="auto"/>
        <w:bottom w:val="none" w:sz="0" w:space="0" w:color="auto"/>
        <w:right w:val="none" w:sz="0" w:space="0" w:color="auto"/>
      </w:divBdr>
    </w:div>
    <w:div w:id="19737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ED628D542C6441E9652AB1B73553238" version="1.0.0">
  <systemFields>
    <field name="Objective-Id">
      <value order="0">A4549778</value>
    </field>
    <field name="Objective-Title">
      <value order="0">Event Plan Checklist</value>
    </field>
    <field name="Objective-Description">
      <value order="0"/>
    </field>
    <field name="Objective-CreationStamp">
      <value order="0">2020-05-05T05:05:55Z</value>
    </field>
    <field name="Objective-IsApproved">
      <value order="0">false</value>
    </field>
    <field name="Objective-IsPublished">
      <value order="0">false</value>
    </field>
    <field name="Objective-DatePublished">
      <value order="0"/>
    </field>
    <field name="Objective-ModificationStamp">
      <value order="0">2020-06-18T06:47:47Z</value>
    </field>
    <field name="Objective-Owner">
      <value order="0">Lisa Barry</value>
    </field>
    <field name="Objective-Path">
      <value order="0">Objective Global Folder:RCC File Plan:Corporate Management:Communications Engagement and Tourism:Tourism and Events:Community Events:16EVENTS PORTAL:Event Plan Checklist</value>
    </field>
    <field name="Objective-Parent">
      <value order="0">Event Plan Checklist</value>
    </field>
    <field name="Objective-State">
      <value order="0">Being Edited</value>
    </field>
    <field name="Objective-VersionId">
      <value order="0">vA6119529</value>
    </field>
    <field name="Objective-Version">
      <value order="0">6.1</value>
    </field>
    <field name="Objective-VersionNumber">
      <value order="0">7</value>
    </field>
    <field name="Objective-VersionComment">
      <value order="0"/>
    </field>
    <field name="Objective-FileNumber">
      <value order="0"/>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customXml/itemProps2.xml><?xml version="1.0" encoding="utf-8"?>
<ds:datastoreItem xmlns:ds="http://schemas.openxmlformats.org/officeDocument/2006/customXml" ds:itemID="{BB3990FF-6EE0-49E2-8A42-CAB8D730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B2DCE5DE</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Barry</dc:creator>
  <cp:keywords/>
  <dc:description/>
  <cp:lastModifiedBy>Heather Milligan</cp:lastModifiedBy>
  <cp:revision>2</cp:revision>
  <cp:lastPrinted>2020-04-30T03:53:00Z</cp:lastPrinted>
  <dcterms:created xsi:type="dcterms:W3CDTF">2020-06-18T06:50:00Z</dcterms:created>
  <dcterms:modified xsi:type="dcterms:W3CDTF">2020-06-18T06:50:00Z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A4549778</vt:lpwstr>
  </property>
  <property fmtid="{D5CDD505-2E9C-101B-9397-08002B2CF9AE}" pid="4" name="Objective-Title">
    <vt:lpwstr>Event Plan Checklist</vt:lpwstr>
  </property>
  <property fmtid="{D5CDD505-2E9C-101B-9397-08002B2CF9AE}" pid="5" name="Objective-Description">
    <vt:lpwstr/>
  </property>
  <property fmtid="{D5CDD505-2E9C-101B-9397-08002B2CF9AE}" pid="6" name="Objective-CreationStamp">
    <vt:filetime>2020-05-05T06:02:13Z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2020-06-18T06:47:47Z</vt:filetime>
  </property>
  <property fmtid="{D5CDD505-2E9C-101B-9397-08002B2CF9AE}" pid="11" name="Objective-Owner">
    <vt:lpwstr>Lisa Barry</vt:lpwstr>
  </property>
  <property fmtid="{D5CDD505-2E9C-101B-9397-08002B2CF9AE}" pid="12" name="Objective-Path">
    <vt:lpwstr>Objective Global Folder:RCC File Plan:Corporate Management:Communications Engagement and Tourism:Tourism and Events:Community Events:16EVENTS PORTAL:Event Plan Checklist:</vt:lpwstr>
  </property>
  <property fmtid="{D5CDD505-2E9C-101B-9397-08002B2CF9AE}" pid="13" name="Objective-Parent">
    <vt:lpwstr>Event Plan Checklist</vt:lpwstr>
  </property>
  <property fmtid="{D5CDD505-2E9C-101B-9397-08002B2CF9AE}" pid="14" name="Objective-State">
    <vt:lpwstr>Being Edited</vt:lpwstr>
  </property>
  <property fmtid="{D5CDD505-2E9C-101B-9397-08002B2CF9AE}" pid="15" name="Objective-VersionId">
    <vt:lpwstr>vA6119529</vt:lpwstr>
  </property>
  <property fmtid="{D5CDD505-2E9C-101B-9397-08002B2CF9AE}" pid="16" name="Objective-Version">
    <vt:lpwstr>6.1</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Comment">
    <vt:lpwstr/>
  </property>
</Properties>
</file>